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3C" w:rsidRDefault="0059753C"/>
    <w:tbl>
      <w:tblPr>
        <w:tblW w:w="16393" w:type="dxa"/>
        <w:tblInd w:w="93" w:type="dxa"/>
        <w:tblLook w:val="04A0"/>
      </w:tblPr>
      <w:tblGrid>
        <w:gridCol w:w="303"/>
        <w:gridCol w:w="641"/>
        <w:gridCol w:w="571"/>
        <w:gridCol w:w="589"/>
        <w:gridCol w:w="559"/>
        <w:gridCol w:w="576"/>
        <w:gridCol w:w="508"/>
        <w:gridCol w:w="612"/>
        <w:gridCol w:w="966"/>
        <w:gridCol w:w="587"/>
        <w:gridCol w:w="694"/>
        <w:gridCol w:w="721"/>
        <w:gridCol w:w="633"/>
        <w:gridCol w:w="538"/>
        <w:gridCol w:w="644"/>
        <w:gridCol w:w="512"/>
        <w:gridCol w:w="585"/>
        <w:gridCol w:w="572"/>
        <w:gridCol w:w="585"/>
        <w:gridCol w:w="612"/>
        <w:gridCol w:w="612"/>
        <w:gridCol w:w="652"/>
        <w:gridCol w:w="644"/>
        <w:gridCol w:w="694"/>
        <w:gridCol w:w="585"/>
        <w:gridCol w:w="548"/>
        <w:gridCol w:w="650"/>
      </w:tblGrid>
      <w:tr w:rsidR="0059753C" w:rsidRPr="0059753C" w:rsidTr="0059753C">
        <w:trPr>
          <w:trHeight w:val="300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/</w:t>
            </w:r>
            <w:proofErr w:type="spellStart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название организации культуры</w:t>
            </w:r>
          </w:p>
        </w:tc>
        <w:tc>
          <w:tcPr>
            <w:tcW w:w="5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данные об утверждении плана  мероприятий по устранению недостатков, выявленных в ходе независимой оценки качества в 2018 году</w:t>
            </w:r>
          </w:p>
        </w:tc>
        <w:tc>
          <w:tcPr>
            <w:tcW w:w="97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сведения  о плане мероприятий по устранению недостатков, выявленных в ходе НОК 2018 года и организации </w:t>
            </w:r>
            <w:proofErr w:type="gramStart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контроля за</w:t>
            </w:r>
            <w:proofErr w:type="gramEnd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выполнением утвержденного плана</w:t>
            </w:r>
          </w:p>
        </w:tc>
      </w:tr>
      <w:tr w:rsidR="0059753C" w:rsidRPr="0059753C" w:rsidTr="0059753C">
        <w:trPr>
          <w:trHeight w:val="46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данные о </w:t>
            </w:r>
            <w:proofErr w:type="gramStart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лице</w:t>
            </w:r>
            <w:proofErr w:type="gramEnd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утвердившем план мероприятий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реквизиты документа, утверждающего план мероприятий </w:t>
            </w:r>
            <w:r w:rsidRPr="0059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ru-RU"/>
              </w:rPr>
              <w:t>(приложить сканы плана с грифом "Утверждаю" датой и подписью; постановления/распоряжения об утверждении, при наличии)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размещение плана мероприятий на сайте организации/ учредителя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принятые меры и организация контроля по выполнению планов мероприятий</w:t>
            </w: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1 - критерий открытости и доступности информации об организации  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3 - критерий доступности услуг для инвалидов</w:t>
            </w:r>
          </w:p>
        </w:tc>
      </w:tr>
      <w:tr w:rsidR="0059753C" w:rsidRPr="0059753C" w:rsidTr="0059753C">
        <w:trPr>
          <w:trHeight w:val="6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должность (полностью)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название организации (полное)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ФИО (полностью)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дата утверждения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номер документа (при </w:t>
            </w:r>
            <w:proofErr w:type="spellStart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наличи</w:t>
            </w:r>
            <w:proofErr w:type="spellEnd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наименование документа (при наличии)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электронный адрес размещения плана мероприятий по устранению недостатков, выявленных в ходе НОК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электронный адрес размещения нормативно правового акта об утверждении плана мероприятий</w:t>
            </w:r>
            <w:r w:rsidRPr="0059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ru-RU"/>
              </w:rPr>
              <w:t xml:space="preserve"> (при наличии)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сведения о мероприятиях по устранению недостатка по критерию (при их наличии)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результаты исполнения мероприятия и устранения недостатка</w:t>
            </w:r>
            <w:r w:rsidRPr="0059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ru-RU"/>
              </w:rPr>
              <w:t xml:space="preserve"> (заполняется  по итогам исполнения плана)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сведения </w:t>
            </w:r>
            <w:proofErr w:type="spellStart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омероприятиях</w:t>
            </w:r>
            <w:proofErr w:type="spellEnd"/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по устранению недостатка по критерию (при их наличии)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результаты исполнения мероприятия и устранения недостатка</w:t>
            </w:r>
            <w:r w:rsidRPr="0059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ru-RU"/>
              </w:rPr>
              <w:t xml:space="preserve"> (заполняется  по итогам исполнения плана)</w:t>
            </w:r>
          </w:p>
        </w:tc>
      </w:tr>
      <w:tr w:rsidR="0059753C" w:rsidRPr="0059753C" w:rsidTr="0059753C">
        <w:trPr>
          <w:trHeight w:val="100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наименование недостатка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наименование мероприятия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плановый срок реализации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ФИО ответственного исполнителя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должность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фактический срок исполнения мероприятия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принятые меры по устранению недостатка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результаты исполнения мероприятия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наименование недостатка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наименование мероприятия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плановый срок реализации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ФИО ответственного исполнителя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должность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фактический срок исполнения мероприятия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принятые меры по устранению недостатка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результаты исполнения мероприятия</w:t>
            </w:r>
          </w:p>
        </w:tc>
      </w:tr>
      <w:tr w:rsidR="0059753C" w:rsidRPr="0059753C" w:rsidTr="0059753C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36</w:t>
            </w:r>
          </w:p>
        </w:tc>
      </w:tr>
      <w:tr w:rsidR="0059753C" w:rsidRPr="0059753C" w:rsidTr="0059753C">
        <w:trPr>
          <w:trHeight w:val="3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Муниципальное бюджетное учреждение культуры города Новосибирска «Дом культуры «Точмашевец»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начальник департамента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Терешкова Анна Васильевна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28.01.2019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hyperlink r:id="rId4" w:history="1">
              <w:r w:rsidRPr="0059753C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https://www.dktochmash.com/</w:t>
              </w:r>
              <w:r w:rsidRPr="0059753C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br/>
                <w:t>кнопка «Документы»</w:t>
              </w:r>
              <w:r w:rsidRPr="0059753C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br/>
              </w:r>
            </w:hyperlink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3C" w:rsidRPr="0059753C" w:rsidRDefault="0059753C" w:rsidP="0059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Назначить ответственного за проведение работ по установке поручней на ступеньках начальника организационного отдела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Недостаточное (60)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Улучшение обеспечения дистанционных способов обратной связи и взаимодействия с получателями услуг на официальном сайте ДК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Декабрь 2019 г.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Кочев А. В.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Художник I категории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Декабрь 2019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Обеспечение формы обратной связи на официальном сайте ДК.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Недостаточное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Проведение работ по установке поручней на ступеньках в основном коридоре Учреждения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По мере финансирования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Титовская Г. 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Начальник организационного отдела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Декабрь 2019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Установка поручней перенесена на 3 квартал 2020 г. Составлена смета расходов на выполнение работ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53C" w:rsidRPr="0059753C" w:rsidRDefault="0059753C" w:rsidP="00597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 связи с приостановкой деятельности учреждения с апреля по сентябрь 2020 года в 2020 году отсутствует финансирование данного пункта (за счет средств, полученных от оказания платных услуг</w:t>
            </w:r>
            <w:proofErr w:type="gramStart"/>
            <w:r w:rsidRPr="0059753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.</w:t>
            </w:r>
            <w:proofErr w:type="gramEnd"/>
          </w:p>
        </w:tc>
      </w:tr>
    </w:tbl>
    <w:p w:rsidR="00DB28B7" w:rsidRDefault="00DB28B7"/>
    <w:sectPr w:rsidR="00DB28B7" w:rsidSect="005975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53C"/>
    <w:rsid w:val="00086DF0"/>
    <w:rsid w:val="001808BF"/>
    <w:rsid w:val="003C13C4"/>
    <w:rsid w:val="004C5561"/>
    <w:rsid w:val="00556F5A"/>
    <w:rsid w:val="00561035"/>
    <w:rsid w:val="0059753C"/>
    <w:rsid w:val="00657030"/>
    <w:rsid w:val="009E47C1"/>
    <w:rsid w:val="009F44EC"/>
    <w:rsid w:val="00AA1622"/>
    <w:rsid w:val="00AB5231"/>
    <w:rsid w:val="00AC2D65"/>
    <w:rsid w:val="00BE4988"/>
    <w:rsid w:val="00BF4D53"/>
    <w:rsid w:val="00C0035B"/>
    <w:rsid w:val="00CE14EE"/>
    <w:rsid w:val="00D80E57"/>
    <w:rsid w:val="00DA2A88"/>
    <w:rsid w:val="00DB28B7"/>
    <w:rsid w:val="00DE6366"/>
    <w:rsid w:val="00DF2319"/>
    <w:rsid w:val="00E4209D"/>
    <w:rsid w:val="00EE0399"/>
    <w:rsid w:val="00F60157"/>
    <w:rsid w:val="00F6712E"/>
    <w:rsid w:val="00F7793E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ktochmash.com/&#1082;&#1085;&#1086;&#1087;&#1082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Титовская Галина</dc:creator>
  <cp:lastModifiedBy>Титовская Галина</cp:lastModifiedBy>
  <cp:revision>2</cp:revision>
  <cp:lastPrinted>2021-03-25T07:38:00Z</cp:lastPrinted>
  <dcterms:created xsi:type="dcterms:W3CDTF">2021-03-25T07:37:00Z</dcterms:created>
  <dcterms:modified xsi:type="dcterms:W3CDTF">2021-03-25T07:39:00Z</dcterms:modified>
</cp:coreProperties>
</file>